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DB" w:rsidRPr="00A54A5A" w:rsidRDefault="003A5150" w:rsidP="00F12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5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3A5150" w:rsidRPr="00A54A5A" w:rsidRDefault="006B693A" w:rsidP="00F121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3A5150" w:rsidRPr="00A54A5A">
        <w:rPr>
          <w:rFonts w:ascii="Times New Roman" w:hAnsi="Times New Roman" w:cs="Times New Roman"/>
          <w:b/>
          <w:sz w:val="24"/>
          <w:szCs w:val="24"/>
        </w:rPr>
        <w:t xml:space="preserve"> подготовке к </w:t>
      </w:r>
      <w:r w:rsidR="007444F3" w:rsidRPr="00A54A5A">
        <w:rPr>
          <w:rFonts w:ascii="Times New Roman" w:hAnsi="Times New Roman" w:cs="Times New Roman"/>
          <w:b/>
          <w:sz w:val="24"/>
          <w:szCs w:val="24"/>
        </w:rPr>
        <w:t xml:space="preserve">публичному </w:t>
      </w:r>
      <w:r w:rsidR="003A5150" w:rsidRPr="00A54A5A">
        <w:rPr>
          <w:rFonts w:ascii="Times New Roman" w:hAnsi="Times New Roman" w:cs="Times New Roman"/>
          <w:b/>
          <w:sz w:val="24"/>
          <w:szCs w:val="24"/>
        </w:rPr>
        <w:t>выступлению</w:t>
      </w:r>
    </w:p>
    <w:p w:rsidR="003A5150" w:rsidRPr="00A54A5A" w:rsidRDefault="003A5150" w:rsidP="00F121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55B" w:rsidRPr="00A54A5A" w:rsidRDefault="003A5150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специфики нашей деятельности, участия в образовательных и воспитательных процессах вуза, нам приходится посещать 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организовывать на своей территории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много различных мероприятий: конференций,  семинаров, круглых столов. 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Чьи-то выступления запоминаются, производят впечатление и </w:t>
      </w:r>
      <w:r w:rsidR="007444F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реальную пользу в реализации профессиональной деятельности, а чьи-то – проходят впустую.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вроде и тема полезная, 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конспектировать – нечего.</w:t>
      </w:r>
    </w:p>
    <w:p w:rsidR="003A5150" w:rsidRPr="00A54A5A" w:rsidRDefault="003A5150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1912D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решила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</w:t>
      </w:r>
      <w:r w:rsidR="001912D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 </w:t>
      </w:r>
      <w:r w:rsidR="0019555B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ключевые моменты. И, опираясь на советы ведущих в России экспертов по ораторскому мастерству, </w:t>
      </w:r>
      <w:r w:rsidR="009E02E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постарала</w:t>
      </w:r>
      <w:r w:rsidR="007444F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выделить наиболее важные и необходимые пункты,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следует учесть </w:t>
      </w:r>
      <w:r w:rsidR="007444F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</w:t>
      </w:r>
      <w:r w:rsidR="007444F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публичному выступлению.</w:t>
      </w:r>
    </w:p>
    <w:p w:rsidR="009E02E8" w:rsidRPr="00A54A5A" w:rsidRDefault="009E02E8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 же такое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 англоязычной деловой культуре (откуда к нам и пришло это понятие, </w:t>
      </w:r>
      <w:r w:rsidRPr="00A54A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presentation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любое публичное выступление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</w:t>
      </w:r>
      <w:r w:rsidRPr="00A54A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speech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спич – очень короткой речи, не имеющей целью что-либо продать и к чему-либо побудить). Целью презентации является формирование или изменение мнения, убеждения аудитории в отношении объекта презентации. </w:t>
      </w:r>
    </w:p>
    <w:p w:rsidR="00995B5B" w:rsidRPr="00A54A5A" w:rsidRDefault="009E02E8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Публичные речи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трех жанров: </w:t>
      </w:r>
    </w:p>
    <w:p w:rsidR="00995B5B" w:rsidRPr="00A54A5A" w:rsidRDefault="00995B5B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02E8" w:rsidRPr="00A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побудительные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выступления на митингах, рекламных акциях; их цель – склонить аудиторию к какому-то действию;</w:t>
      </w:r>
    </w:p>
    <w:p w:rsidR="00995B5B" w:rsidRPr="00A54A5A" w:rsidRDefault="00995B5B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ритуальные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поздравительные, в честь открытия чего-либо, юбилея чего-то или кого-то; цель таких речей – вызвать положительные чувства, эмпатию, эмоциональный интерес аудитории;</w:t>
      </w:r>
    </w:p>
    <w:p w:rsidR="009E02E8" w:rsidRPr="00A54A5A" w:rsidRDefault="00995B5B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54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информирующие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доклады, лекции, отчеты. Цель информирующих речей – восприятие аудиторией новой информации или изменение мнения, позиции по отношению к уже известной.</w:t>
      </w:r>
    </w:p>
    <w:p w:rsidR="004B0A76" w:rsidRPr="00A54A5A" w:rsidRDefault="004B0A76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 бывает бесцельных презентаций.</w:t>
      </w:r>
      <w:r w:rsidR="008D218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 формулировании цели своей презентации, нужно учесть два обстоятельства: </w:t>
      </w:r>
    </w:p>
    <w:p w:rsidR="008D2183" w:rsidRPr="00A54A5A" w:rsidRDefault="008D2183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кто находится в зале – ваша целевая аудитория;</w:t>
      </w:r>
    </w:p>
    <w:p w:rsidR="008D2183" w:rsidRPr="00A54A5A" w:rsidRDefault="008D2183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 они сделают после вашей презентации.</w:t>
      </w:r>
    </w:p>
    <w:p w:rsidR="00995B5B" w:rsidRPr="00A54A5A" w:rsidRDefault="00995B5B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презентации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действие аудитории по отношению к объекту презентации. В нашей профессиональной деятельности </w:t>
      </w:r>
      <w:r w:rsidR="004B0A7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чаще имеет информативный, ознакомительный характер. Тем не менее, полнота восприятия, понимания аудиторией сообщаемой информации, пусть иногда в отдаленной перспективе, ведет к укреплению </w:t>
      </w:r>
      <w:r w:rsidR="00EA781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="004B0A7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позиций, к коррекции мнений и поведения аудитории в отношении объекта презентации.</w:t>
      </w:r>
    </w:p>
    <w:p w:rsidR="003A5150" w:rsidRPr="00A54A5A" w:rsidRDefault="0095077F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2EA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может включать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F62EA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слайды (иллюстративный материал). Бытует очень распространенное, но ошибочное мнение, что визуальная часть презентации самодостаточна. </w:t>
      </w:r>
      <w:r w:rsidR="00CC528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так. </w:t>
      </w:r>
      <w:r w:rsidR="00F62EA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 не заменяют собой презентацию, а лишь помогают ее провести. </w:t>
      </w:r>
      <w:r w:rsidR="00CC528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выступление </w:t>
      </w:r>
      <w:r w:rsidR="00F62EA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проход</w:t>
      </w:r>
      <w:r w:rsidR="00472A8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 без слайдов, но учтите</w:t>
      </w:r>
      <w:r w:rsidR="00F62EA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большинство людей – визуалы, поэтому слайды </w:t>
      </w:r>
      <w:r w:rsidR="00472A8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очень эффективны.</w:t>
      </w:r>
    </w:p>
    <w:p w:rsidR="00BF7854" w:rsidRPr="00A54A5A" w:rsidRDefault="00BF7854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остановлюсь на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тексте доклада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Подготовить хороший доклад несложно, однако нужно соблюдать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определенные принципы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DE1" w:rsidRPr="00A54A5A" w:rsidRDefault="000F1DE1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150" w:rsidRPr="00A54A5A" w:rsidRDefault="003A5150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F7854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доклада должна соответствовать содержанию.</w:t>
      </w:r>
    </w:p>
    <w:p w:rsidR="003A5150" w:rsidRPr="00A54A5A" w:rsidRDefault="003A5150" w:rsidP="0007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странно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так, что заявленная тема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тому, о чем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докладывает презентатор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Причин </w:t>
      </w:r>
      <w:r w:rsidR="00F121E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много.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выступают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и тем же докладом</w:t>
      </w:r>
      <w:r w:rsidR="00CB253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меняя 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его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название. 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начинают писать об одном, но в ходе 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над докладом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акценты смещаются, и 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отличается от первоначального замысла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осталось прежним. Поэтому, подготовив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доклад, </w:t>
      </w:r>
      <w:r w:rsidR="0042614C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раз все проанализируйте, сравните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название. </w:t>
      </w:r>
    </w:p>
    <w:p w:rsidR="0042614C" w:rsidRPr="00A54A5A" w:rsidRDefault="0042614C" w:rsidP="00F1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50" w:rsidRPr="00A54A5A" w:rsidRDefault="003A5150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42614C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должен соответствовать общей тематике</w:t>
      </w:r>
      <w:r w:rsidR="00CB253D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направленности</w:t>
      </w:r>
      <w:r w:rsidR="0042614C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конференции.</w:t>
      </w:r>
    </w:p>
    <w:p w:rsidR="0042614C" w:rsidRPr="00A54A5A" w:rsidRDefault="0042614C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глобальной теме есть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 направлений.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ваш доклад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соответствия</w:t>
      </w:r>
      <w:r w:rsidR="00CB253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конференции,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общему 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уровню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аудитории.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на кого рассчитан ваш докла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д: профессионалов в вашей сфере или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новичков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150" w:rsidRPr="00A54A5A" w:rsidRDefault="003A5150" w:rsidP="00F1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033" w:rsidRPr="00A54A5A" w:rsidRDefault="009D6047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31033"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Уделите внимание началу выступления.</w:t>
      </w:r>
      <w:r w:rsidR="0073103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047" w:rsidRPr="00A54A5A" w:rsidRDefault="00CB253D" w:rsidP="0007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выступление можно сравнить с музыкальным или художественным произведением, которое состоит из вступления, основной части и финала. </w:t>
      </w:r>
      <w:r w:rsidR="0073103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вступления – захватить внимание слушателей, заинтересовать их, установить эмоциональный контакт.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привести </w:t>
      </w:r>
      <w:r w:rsidR="0045512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интересный, удивительный факт, имеющий прямое или косвенное отношение к вашей теме. Начало задаст соответствующий тон всему вашему выступлению. Но не</w:t>
      </w:r>
      <w:r w:rsidR="00731033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начинайте говорить, пока не убедитесь, что вас готовы слушать.</w:t>
      </w:r>
    </w:p>
    <w:p w:rsidR="00731033" w:rsidRPr="00A54A5A" w:rsidRDefault="00731033" w:rsidP="00F1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033" w:rsidRPr="00A54A5A" w:rsidRDefault="00731033" w:rsidP="0007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Основная часть выступления должна занимать две четверти от общего времени.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Остальное – вступление и заключение.</w:t>
      </w:r>
    </w:p>
    <w:p w:rsidR="00F121E8" w:rsidRPr="00A54A5A" w:rsidRDefault="00F121E8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033" w:rsidRPr="00A54A5A" w:rsidRDefault="00731033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Уделите внимание финалу выступления. </w:t>
      </w:r>
    </w:p>
    <w:p w:rsidR="00455125" w:rsidRPr="00A54A5A" w:rsidRDefault="00455125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начало и финал обращаются к чувствам, а не к разуму. При этом финал призван закрепить достигнутое. Хорошим вариантом заключения может быть возвращение к началу. При этом слушателям предлагается и блок новой информации, что, возможно, поможет увидеть и оценить объект презентации по-другому.</w:t>
      </w:r>
    </w:p>
    <w:p w:rsidR="009D6047" w:rsidRPr="00A54A5A" w:rsidRDefault="009D6047" w:rsidP="00F1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AB1" w:rsidRPr="00A54A5A" w:rsidRDefault="00583AB1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Репетиция и коррекция. </w:t>
      </w:r>
    </w:p>
    <w:p w:rsidR="003A5150" w:rsidRPr="00A54A5A" w:rsidRDefault="00583AB1" w:rsidP="0007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Готовьтесь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выступлению</w:t>
      </w:r>
      <w:r w:rsidR="00CB253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заранее, даже если вы – очень опытный докладчик.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свой доклад вслух. </w:t>
      </w:r>
      <w:r w:rsidR="004774AF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точно будете знать, </w:t>
      </w:r>
      <w:r w:rsidR="00CB253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</w:t>
      </w:r>
      <w:r w:rsidR="004774AF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 занимает ваша презентация. Во-вторых, вы поймете, </w:t>
      </w:r>
      <w:r w:rsidR="00CB253D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нужно добавить информации, а где, возможно, сократить. </w:t>
      </w:r>
      <w:r w:rsidR="0007775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AF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и последнюю фразы вашего выступления выучите наизусть. Неоднократные репетиции также поспособствуют тому, чтобы вы чаще отрывали голову от своего доклада. А это произведет благоприятное впечатление на аудиторию.</w:t>
      </w:r>
    </w:p>
    <w:p w:rsidR="003510B6" w:rsidRPr="00A54A5A" w:rsidRDefault="003510B6" w:rsidP="00F1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150" w:rsidRPr="00A54A5A" w:rsidRDefault="004774AF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3A5150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информации.</w:t>
      </w:r>
    </w:p>
    <w:p w:rsidR="003A5150" w:rsidRPr="00A54A5A" w:rsidRDefault="008D4A94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доклад должен иметь элементы новизны. Или 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</w:t>
      </w:r>
      <w:r w:rsidR="00633CB9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принципиально новая тема, или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взгляд на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казалось бы,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знакомый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предмет.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должны, исследуя, разрабатывая выбранную тему, дать аудитории максимум новой информации, а не </w:t>
      </w:r>
      <w:r w:rsidR="00633CB9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хорошо изученное старое.</w:t>
      </w:r>
    </w:p>
    <w:p w:rsidR="008D4A94" w:rsidRPr="00A54A5A" w:rsidRDefault="008D4A94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722" w:rsidRPr="00A54A5A" w:rsidRDefault="008D4A94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9E5722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Конкретизация и детализация информации.</w:t>
      </w:r>
    </w:p>
    <w:p w:rsidR="00144370" w:rsidRPr="00A54A5A" w:rsidRDefault="009E5722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ссылайтесь на непроверенные данные. Ваши собственные умозаключения должны основываться на чьих-либо или ваших собственных фундаментальных исследованиях.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Приводите экспертные оценки и отзывы, точные цифры и даты, указывайте конкретные детали и обстоятельства. Обязательно называйте фамилии экспертов, </w:t>
      </w:r>
      <w:r w:rsidR="008D4A9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ссылайтесь на аналитические и статистические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 w:rsidR="008D4A9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3A515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данных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взятых с потолка, нулевая. </w:t>
      </w:r>
    </w:p>
    <w:p w:rsidR="008D4A94" w:rsidRPr="00A54A5A" w:rsidRDefault="008D4A94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4370" w:rsidRPr="00A54A5A" w:rsidRDefault="008D4A94" w:rsidP="00F121E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144370" w:rsidRPr="00A5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темы доклада.</w:t>
      </w:r>
    </w:p>
    <w:p w:rsidR="00144370" w:rsidRPr="00A54A5A" w:rsidRDefault="00144370" w:rsidP="0007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не просто знать свой доклад, но и хорошо разбираться в самой теме. Обычно после выступления бывают вопросы. При подготовке к выступлению постарайтесь предположить, какие вопросы вам могут быть заданы, и потренируйтесь на них отвечать. При этом помните, что ответ на вопрос – это не лекция; отвечайте ясно и, по возможности, кратко. </w:t>
      </w:r>
      <w:r w:rsidR="0007775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можете ответить, скажите об этом прямо. Ведь ответы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вопросы в публичном выступлении – это не экзамен. Вы не можете быть сведущи во всем, а вашу искренность слушатели оценят выше компетентности.</w:t>
      </w:r>
    </w:p>
    <w:p w:rsidR="00144370" w:rsidRPr="00A54A5A" w:rsidRDefault="00144370" w:rsidP="00F121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77F" w:rsidRPr="00A54A5A" w:rsidRDefault="0095077F" w:rsidP="00F121E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5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77755" w:rsidRPr="00A54A5A">
        <w:rPr>
          <w:rFonts w:ascii="Times New Roman" w:hAnsi="Times New Roman" w:cs="Times New Roman"/>
          <w:b/>
          <w:sz w:val="24"/>
          <w:szCs w:val="24"/>
        </w:rPr>
        <w:t>слайдах.</w:t>
      </w:r>
    </w:p>
    <w:p w:rsidR="0031231B" w:rsidRPr="00A54A5A" w:rsidRDefault="0095077F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слайдов – это превосходный способ зафиксировать текст в сознании аудитории. Однако очень часто визуальная часть</w:t>
      </w:r>
      <w:r w:rsidR="00472A8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798A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того, чтобы помогать презентатору и аудитории, скорее мешает. Две наиболее распространенных </w:t>
      </w:r>
      <w:r w:rsidR="00C5798A"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</w:t>
      </w:r>
      <w:r w:rsidR="00C5798A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98A" w:rsidRPr="00A54A5A" w:rsidRDefault="00C5798A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все внимание аудитории прико</w:t>
      </w:r>
      <w:r w:rsidR="00F121E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к чрезмерно ярким слайдам;</w:t>
      </w:r>
      <w:r w:rsidR="00472A8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 пытается соревноваться с собственным визуальным материалом, а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никто не слышит текст доклада и со слайдами его не связывает;</w:t>
      </w:r>
    </w:p>
    <w:p w:rsidR="00C5798A" w:rsidRPr="00A54A5A" w:rsidRDefault="00C5798A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слайдах дублируется информация  из текста, а роль докладчика сводится </w:t>
      </w:r>
      <w:r w:rsidR="00472A8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ее считыванию. </w:t>
      </w:r>
    </w:p>
    <w:p w:rsidR="00472A85" w:rsidRPr="00A54A5A" w:rsidRDefault="00F941EE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российский бизнес-тренер Радислав Гандапас сказал: «Слайды – это не комиксы, а иллюстрации к «Войне и миру». В практике создания визуальных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существуе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BF7854" w:rsidRPr="001A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</w:t>
      </w:r>
      <w:r w:rsidR="00BF7854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следование которой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сделать вашу презентацию более наглядной и эффективной. </w:t>
      </w:r>
    </w:p>
    <w:p w:rsidR="00A54A5A" w:rsidRDefault="00A54A5A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1E8" w:rsidRPr="00A54A5A" w:rsidRDefault="00F941EE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«1 = 40».</w:t>
      </w:r>
    </w:p>
    <w:p w:rsidR="00F941EE" w:rsidRPr="00A54A5A" w:rsidRDefault="00F941EE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слайде должно быть не более 40 слов</w:t>
      </w:r>
      <w:r w:rsidR="0034103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языке. Если слайды на английском – достаточно 25 слов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на </w:t>
      </w:r>
      <w:r w:rsidR="0034103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слайде слишком много информации, то она не воспринимается вообще.</w:t>
      </w:r>
      <w:r w:rsidR="0034103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призван зафиксировать ключевые моменты, но не дублировать </w:t>
      </w:r>
      <w:r w:rsidR="00C71FB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41036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говорите.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036" w:rsidRPr="00A54A5A" w:rsidRDefault="00341036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«Все, что можно заменить символами, нужно заменить».</w:t>
      </w:r>
    </w:p>
    <w:p w:rsidR="00341036" w:rsidRPr="00A54A5A" w:rsidRDefault="00341036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и символы легче воспринимаются и запоминаются. </w:t>
      </w:r>
      <w:r w:rsidR="003E3C82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можно использовать для разрядки, чтобы не было слишком скучно.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постарайтесь никогда не использовать банальные, чрезмерно распространенные в Сети клипартовские рисунки. </w:t>
      </w:r>
      <w:r w:rsidR="0014437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оригинальнее.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36" w:rsidRPr="00A54A5A" w:rsidRDefault="00341036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«20 = </w:t>
      </w:r>
      <w:r w:rsidR="003E3C82"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41036" w:rsidRPr="00A54A5A" w:rsidRDefault="00341036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перегружайте свое выступление слайдами. За 20 минут человеческое сознание способно воспринять </w:t>
      </w:r>
      <w:r w:rsidR="00C71FB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</w:t>
      </w:r>
      <w:r w:rsidR="003E3C82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уникальных слайдов</w:t>
      </w:r>
      <w:r w:rsidR="003E3C82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сожалению, остальные пойдут «в корзину». В среднем, для 15 – 20-минутного выступления можно допустить визуальное сопровождение из 7 – 20 (максимум!) слайдов. Однако, если у вас много демонстрационного материала, можно поступить следующим образом: на основном слайде новую информацию выводить постепенно, блоками. Это не будет считаться новым слайдом.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36" w:rsidRPr="00A54A5A" w:rsidRDefault="003E3C82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B346C"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 + 3».</w:t>
      </w:r>
    </w:p>
    <w:p w:rsidR="001B346C" w:rsidRPr="00A54A5A" w:rsidRDefault="001B346C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слайде допустимо использовать не более 3 цветов и не более 3 шрифтов. Имейте в виду, что в данном случае курсив и жирный вариант тоже считаются отдельными шрифтами. Речь в данном пункте идет о способности к восприятию информации, а шрифты и цвета – это тоже информация. Оформляйте все слайды в едином стиле.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46C" w:rsidRPr="00A54A5A" w:rsidRDefault="001B346C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«Шрифты без засечек».</w:t>
      </w:r>
    </w:p>
    <w:p w:rsidR="001B346C" w:rsidRPr="00A54A5A" w:rsidRDefault="001B346C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Старайтесь использовать шрифты без засечек. Засечки – это элементы украшения. Не используйте витиеватые шрифты. Смотрится красиво, но совершенно невозможно прочитать.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13" w:rsidRPr="00A54A5A" w:rsidRDefault="00142B13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«Не дублировать информацию».</w:t>
      </w:r>
    </w:p>
    <w:p w:rsidR="00142B13" w:rsidRPr="00A54A5A" w:rsidRDefault="00142B13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дублируйте на слайдах то, что вы говорите. Помните, что скорость чтения у аудитории гораздо выше, чем скорость вашей речи. Слайд должен проиллюстрировать ваши слова, закрепить ключевые моменты. </w:t>
      </w:r>
    </w:p>
    <w:p w:rsidR="00C71FB0" w:rsidRPr="00A54A5A" w:rsidRDefault="00C71FB0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13" w:rsidRPr="00A54A5A" w:rsidRDefault="00142B13" w:rsidP="00F121E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«Заключительный = первый»</w:t>
      </w:r>
    </w:p>
    <w:p w:rsidR="00C71FB0" w:rsidRPr="00A54A5A" w:rsidRDefault="006264F6" w:rsidP="0007775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слайд </w:t>
      </w:r>
      <w:r w:rsidR="00B81655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«Спасибо за внимание»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вряд ли приемлем для </w:t>
      </w:r>
      <w:r w:rsidR="00C71FB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визуальной 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презентации, поскольку</w:t>
      </w:r>
      <w:r w:rsidR="00C71FB0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завершение еще не является окончанием публичного выступления. Будет намного нагляднее и полезнее, если заключительным слайдом будет первый слайд вашей визуальной презентации. Таким образом, вы еще раз напомните  аудитории тему выступления, фамилию докладчика. Здесь также можно указать контактную информацию, адрес сайта. А после вы или перейдете к ответам на вопросы аудитории, или поблагодарите слушателей и завершите свое выступление.</w:t>
      </w:r>
    </w:p>
    <w:p w:rsidR="00815EDA" w:rsidRPr="00A54A5A" w:rsidRDefault="00815EDA" w:rsidP="00C71F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EDA" w:rsidRPr="00A54A5A" w:rsidRDefault="00815EDA" w:rsidP="00C71F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примерные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="0059097E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Обратите на них внимание.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6061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6061" w:type="dxa"/>
          </w:tcPr>
          <w:p w:rsidR="00815EDA" w:rsidRPr="00A54A5A" w:rsidRDefault="0059097E" w:rsidP="00590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 темы,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соответствующей общей направленности мероприятия. З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нание 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 свободное владение текстом. Г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рамотное использование научной терминологии, речевой этикет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</w:t>
            </w:r>
          </w:p>
        </w:tc>
        <w:tc>
          <w:tcPr>
            <w:tcW w:w="6061" w:type="dxa"/>
          </w:tcPr>
          <w:p w:rsidR="00815EDA" w:rsidRPr="00A54A5A" w:rsidRDefault="0059097E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огико-композиционное построение речи, 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детализация, конкретизация,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доказательность, аргументированность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</w:t>
            </w:r>
          </w:p>
        </w:tc>
        <w:tc>
          <w:tcPr>
            <w:tcW w:w="6061" w:type="dxa"/>
          </w:tcPr>
          <w:p w:rsidR="00815EDA" w:rsidRPr="00A54A5A" w:rsidRDefault="0059097E" w:rsidP="00B80B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Импровизация,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язы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ковых (метафоры, фразеологизмы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выразительности. Ф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онетическая организация речи, правильность ударения, четкая дикция, логические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смысловые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паузы и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ударения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вариации громкости и темпа речи, тембра голоса.</w:t>
            </w:r>
          </w:p>
        </w:tc>
      </w:tr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</w:t>
            </w:r>
          </w:p>
        </w:tc>
        <w:tc>
          <w:tcPr>
            <w:tcW w:w="6061" w:type="dxa"/>
          </w:tcPr>
          <w:p w:rsidR="00815EDA" w:rsidRPr="00A54A5A" w:rsidRDefault="0059097E" w:rsidP="00590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неязыковых (поза, жесты, манеры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средств выразительности, улучшающих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аудито</w:t>
            </w:r>
            <w:r w:rsidR="00B80B30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рией, прямую и обратную связь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З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нание и 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на практике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законов восприятия речи, использование различных приемов привлечения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удерживания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активизации внимания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аудитории.</w:t>
            </w:r>
          </w:p>
        </w:tc>
      </w:tr>
      <w:tr w:rsidR="00815EDA" w:rsidRPr="00A54A5A" w:rsidTr="00815EDA">
        <w:tc>
          <w:tcPr>
            <w:tcW w:w="54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</w:tcPr>
          <w:p w:rsidR="00815EDA" w:rsidRPr="00A54A5A" w:rsidRDefault="00815EDA" w:rsidP="00815E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Дизайн-эргономический</w:t>
            </w:r>
          </w:p>
        </w:tc>
        <w:tc>
          <w:tcPr>
            <w:tcW w:w="6061" w:type="dxa"/>
          </w:tcPr>
          <w:p w:rsidR="00815EDA" w:rsidRPr="00A54A5A" w:rsidRDefault="00B80B30" w:rsidP="00233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основным пунктам стратегии создания эффективных слайдов. Соблюдение последовательности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слайдов и информации на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них.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Достаточное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фото- и видеоматериалов, 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особенностей восприятия графической инф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ормации. Эстетически корректное сочетание фона и графики,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визуальной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содержания доклада. Отработанное, г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рамотное соотнесение устного выступлени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компьютерного сопровождения. О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бщее </w:t>
            </w:r>
            <w:r w:rsidR="002332E8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благоприятное </w:t>
            </w:r>
            <w:r w:rsidR="00815EDA" w:rsidRPr="00A54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впечатление от презентации</w:t>
            </w:r>
          </w:p>
        </w:tc>
      </w:tr>
    </w:tbl>
    <w:p w:rsidR="003A4249" w:rsidRPr="00A54A5A" w:rsidRDefault="003A4249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 заключение - </w:t>
      </w: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советов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докладчикам. </w:t>
      </w:r>
    </w:p>
    <w:p w:rsidR="003A4249" w:rsidRPr="00A54A5A" w:rsidRDefault="003A4249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Не пренебрегайте своим внешним видом. </w:t>
      </w:r>
    </w:p>
    <w:p w:rsidR="003A4249" w:rsidRPr="00A54A5A" w:rsidRDefault="003A4249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встречают по одежке, а провожают по уму. Но шансов блеснуть умом у вас может не быть, если внешний вид не будет соответствовать формату мероприятия.</w:t>
      </w: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Отработайте позы и жестикуляцию. </w:t>
      </w: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должен быть вид уверенного человека: расправленные плечи, прямая спина. В руки можно взять карандаш или указку. Жестикулируйте, но не чрезмерно. Помните, что скрещенные руки, сжатые кисти настораживают, а открытые ладони вызывают доверие.</w:t>
      </w: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Проявляйте уважение к публике.</w:t>
      </w:r>
    </w:p>
    <w:p w:rsidR="00E7004F" w:rsidRPr="00A54A5A" w:rsidRDefault="00E7004F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– супер-профессионал, выступающий перед новичками, покажите, насколько приятно вам работать с такими </w:t>
      </w:r>
      <w:r w:rsidR="00431AA2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внимательными</w:t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слушателями, как сильно бы вам хотелось удовлетворить моральные запросы аудитории!</w:t>
      </w:r>
      <w:r w:rsidR="00431AA2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AA2" w:rsidRPr="00A54A5A" w:rsidRDefault="00431AA2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A2" w:rsidRPr="00A54A5A" w:rsidRDefault="00431AA2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Не начинайте презентацию «с места в карьер».</w:t>
      </w:r>
    </w:p>
    <w:p w:rsidR="00431AA2" w:rsidRPr="00A54A5A" w:rsidRDefault="00431AA2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зрительный контакт с аудиторией. Людям требуется какое-то время, чтобы настроиться на вашу волну. Если слышны разговоры, не начинайте выступление.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Следите за дыханием и темпом речи.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Говорите четко, не слишком быстро, но и не слишком медленно.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Четко придерживайтесь логики повествования. 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отвлечения от темы утомляют и раздражают.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Поддерживайте зрительный и эмоциональный контакт и диалог с аудиторией.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будьте очень осторожны с шутками и лирическими отступлениями.</w:t>
      </w: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55" w:rsidRPr="00A54A5A" w:rsidRDefault="00077755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Не затягивайте выступление!</w:t>
      </w:r>
    </w:p>
    <w:p w:rsidR="00292A27" w:rsidRPr="00A54A5A" w:rsidRDefault="00292A27" w:rsidP="003A42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813" w:rsidRDefault="00292A27" w:rsidP="008C4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Говорите «И в заключение»  только один раз!</w:t>
      </w:r>
    </w:p>
    <w:p w:rsidR="00A54A5A" w:rsidRPr="00A54A5A" w:rsidRDefault="00A54A5A" w:rsidP="008C4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DE1" w:rsidRPr="00A54A5A" w:rsidRDefault="000F1DE1" w:rsidP="008C4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5C9" w:rsidRPr="00A54A5A" w:rsidRDefault="007115C9" w:rsidP="00675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CB7B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7B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Кириллова В.А.                                    </w:t>
      </w:r>
      <w:r w:rsidR="006758E8" w:rsidRPr="00A5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446813" w:rsidRPr="00A54A5A" w:rsidRDefault="00446813" w:rsidP="00F121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46813" w:rsidRPr="00A54A5A" w:rsidSect="00A54A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C4" w:rsidRDefault="00B46EC4" w:rsidP="00A54A5A">
      <w:pPr>
        <w:spacing w:after="0" w:line="240" w:lineRule="auto"/>
      </w:pPr>
      <w:r>
        <w:separator/>
      </w:r>
    </w:p>
  </w:endnote>
  <w:endnote w:type="continuationSeparator" w:id="0">
    <w:p w:rsidR="00B46EC4" w:rsidRDefault="00B46EC4" w:rsidP="00A5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C4" w:rsidRDefault="00B46EC4" w:rsidP="00A54A5A">
      <w:pPr>
        <w:spacing w:after="0" w:line="240" w:lineRule="auto"/>
      </w:pPr>
      <w:r>
        <w:separator/>
      </w:r>
    </w:p>
  </w:footnote>
  <w:footnote w:type="continuationSeparator" w:id="0">
    <w:p w:rsidR="00B46EC4" w:rsidRDefault="00B46EC4" w:rsidP="00A5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617"/>
      <w:docPartObj>
        <w:docPartGallery w:val="Page Numbers (Top of Page)"/>
        <w:docPartUnique/>
      </w:docPartObj>
    </w:sdtPr>
    <w:sdtEndPr/>
    <w:sdtContent>
      <w:p w:rsidR="00A54A5A" w:rsidRDefault="00D426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B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4A5A" w:rsidRDefault="00A54A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4991"/>
    <w:multiLevelType w:val="multilevel"/>
    <w:tmpl w:val="0DE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26781"/>
    <w:multiLevelType w:val="multilevel"/>
    <w:tmpl w:val="020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17D86"/>
    <w:multiLevelType w:val="multilevel"/>
    <w:tmpl w:val="C43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21204"/>
    <w:multiLevelType w:val="multilevel"/>
    <w:tmpl w:val="C81C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D1385"/>
    <w:multiLevelType w:val="multilevel"/>
    <w:tmpl w:val="F8F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150"/>
    <w:rsid w:val="00077755"/>
    <w:rsid w:val="000F1DE1"/>
    <w:rsid w:val="0014029A"/>
    <w:rsid w:val="00142B13"/>
    <w:rsid w:val="00144370"/>
    <w:rsid w:val="001912D0"/>
    <w:rsid w:val="0019555B"/>
    <w:rsid w:val="001A6124"/>
    <w:rsid w:val="001B346C"/>
    <w:rsid w:val="002332E8"/>
    <w:rsid w:val="00292A27"/>
    <w:rsid w:val="002F3D10"/>
    <w:rsid w:val="0031231B"/>
    <w:rsid w:val="00341036"/>
    <w:rsid w:val="003510B6"/>
    <w:rsid w:val="003A4249"/>
    <w:rsid w:val="003A5150"/>
    <w:rsid w:val="003E3C82"/>
    <w:rsid w:val="0042614C"/>
    <w:rsid w:val="00431AA2"/>
    <w:rsid w:val="00443BA0"/>
    <w:rsid w:val="00446813"/>
    <w:rsid w:val="00455125"/>
    <w:rsid w:val="00466FE2"/>
    <w:rsid w:val="00472A85"/>
    <w:rsid w:val="004774AF"/>
    <w:rsid w:val="004B0A76"/>
    <w:rsid w:val="004B768C"/>
    <w:rsid w:val="00537234"/>
    <w:rsid w:val="00583AB1"/>
    <w:rsid w:val="0059097E"/>
    <w:rsid w:val="00595AC8"/>
    <w:rsid w:val="005B23B9"/>
    <w:rsid w:val="005D29AD"/>
    <w:rsid w:val="006264F6"/>
    <w:rsid w:val="00633CB9"/>
    <w:rsid w:val="00664180"/>
    <w:rsid w:val="006758E8"/>
    <w:rsid w:val="006814DB"/>
    <w:rsid w:val="006B693A"/>
    <w:rsid w:val="007115C9"/>
    <w:rsid w:val="00731033"/>
    <w:rsid w:val="00732CEA"/>
    <w:rsid w:val="007444F3"/>
    <w:rsid w:val="00815EDA"/>
    <w:rsid w:val="008C497E"/>
    <w:rsid w:val="008D2183"/>
    <w:rsid w:val="008D4A94"/>
    <w:rsid w:val="00907C2D"/>
    <w:rsid w:val="009317BE"/>
    <w:rsid w:val="0095077F"/>
    <w:rsid w:val="00985BD3"/>
    <w:rsid w:val="00995B5B"/>
    <w:rsid w:val="009B6B6C"/>
    <w:rsid w:val="009C6285"/>
    <w:rsid w:val="009D6047"/>
    <w:rsid w:val="009E02E8"/>
    <w:rsid w:val="009E5722"/>
    <w:rsid w:val="00A52491"/>
    <w:rsid w:val="00A54A5A"/>
    <w:rsid w:val="00B27DC9"/>
    <w:rsid w:val="00B46294"/>
    <w:rsid w:val="00B46EC4"/>
    <w:rsid w:val="00B80B30"/>
    <w:rsid w:val="00B81655"/>
    <w:rsid w:val="00BC5072"/>
    <w:rsid w:val="00BF7854"/>
    <w:rsid w:val="00C5798A"/>
    <w:rsid w:val="00C71FB0"/>
    <w:rsid w:val="00CB253D"/>
    <w:rsid w:val="00CB7B9A"/>
    <w:rsid w:val="00CC528D"/>
    <w:rsid w:val="00D42605"/>
    <w:rsid w:val="00D94E70"/>
    <w:rsid w:val="00E13273"/>
    <w:rsid w:val="00E7004F"/>
    <w:rsid w:val="00EA7814"/>
    <w:rsid w:val="00F121E8"/>
    <w:rsid w:val="00F13296"/>
    <w:rsid w:val="00F62EA8"/>
    <w:rsid w:val="00F6723B"/>
    <w:rsid w:val="00F941EE"/>
    <w:rsid w:val="00F9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BA36F-3FFF-4884-A382-742FB1C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5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46813"/>
  </w:style>
  <w:style w:type="character" w:styleId="a3">
    <w:name w:val="Hyperlink"/>
    <w:basedOn w:val="a0"/>
    <w:uiPriority w:val="99"/>
    <w:semiHidden/>
    <w:unhideWhenUsed/>
    <w:rsid w:val="00446813"/>
    <w:rPr>
      <w:color w:val="0000FF"/>
      <w:u w:val="single"/>
    </w:rPr>
  </w:style>
  <w:style w:type="character" w:customStyle="1" w:styleId="red">
    <w:name w:val="red"/>
    <w:basedOn w:val="a0"/>
    <w:rsid w:val="00446813"/>
  </w:style>
  <w:style w:type="table" w:styleId="a4">
    <w:name w:val="Table Grid"/>
    <w:basedOn w:val="a1"/>
    <w:uiPriority w:val="59"/>
    <w:rsid w:val="00815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A5A"/>
  </w:style>
  <w:style w:type="paragraph" w:styleId="a7">
    <w:name w:val="footer"/>
    <w:basedOn w:val="a"/>
    <w:link w:val="a8"/>
    <w:uiPriority w:val="99"/>
    <w:semiHidden/>
    <w:unhideWhenUsed/>
    <w:rsid w:val="00A54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User2</cp:lastModifiedBy>
  <cp:revision>41</cp:revision>
  <cp:lastPrinted>2014-09-17T07:43:00Z</cp:lastPrinted>
  <dcterms:created xsi:type="dcterms:W3CDTF">2014-03-12T07:04:00Z</dcterms:created>
  <dcterms:modified xsi:type="dcterms:W3CDTF">2021-06-24T13:02:00Z</dcterms:modified>
</cp:coreProperties>
</file>